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5658A" w14:textId="2B6EA57E" w:rsidR="004E2175" w:rsidRDefault="004E2175" w:rsidP="004E2175">
      <w:r>
        <w:t xml:space="preserve">The Clarion City Council met in regular session Monday, July </w:t>
      </w:r>
      <w:r>
        <w:t>16</w:t>
      </w:r>
      <w:r>
        <w:t xml:space="preserve">, 2018 at 5:00 pm in council chambers with Mayor Duane Asbe presiding.  Present were Council members Dave Maxheimer, Andy Young, </w:t>
      </w:r>
      <w:r w:rsidRPr="004E2175">
        <w:t>Dan Hennigar</w:t>
      </w:r>
      <w:r>
        <w:t xml:space="preserve">, Teresa Lancaster </w:t>
      </w:r>
      <w:r>
        <w:t>and Jim Williams. Also, in attendance were City Administrator Jordan Cook, DPW Jon DeVries and Police Chief Steve Terhark.</w:t>
      </w:r>
    </w:p>
    <w:p w14:paraId="29952617" w14:textId="1B13BB7D" w:rsidR="000D6B7D" w:rsidRDefault="004E2175" w:rsidP="004E2175">
      <w:r>
        <w:t>Mayor Asbe called the meeting to order and polled the council for any conflicts with the agenda, none were reported.  Asbe inquired if there were any citizens present to address the council</w:t>
      </w:r>
      <w:r>
        <w:t>, there were none.</w:t>
      </w:r>
    </w:p>
    <w:p w14:paraId="5F0C5963" w14:textId="04587006" w:rsidR="004E2175" w:rsidRDefault="004E2175" w:rsidP="004E2175">
      <w:r>
        <w:t xml:space="preserve">Motion by Young, seconded by Hennigar, to approve the consent agenda consisting of </w:t>
      </w:r>
      <w:r w:rsidRPr="004E2175">
        <w:t>the minutes of Ju</w:t>
      </w:r>
      <w:r>
        <w:t>ly</w:t>
      </w:r>
      <w:r w:rsidRPr="004E2175">
        <w:t xml:space="preserve"> 1</w:t>
      </w:r>
      <w:r>
        <w:t>6</w:t>
      </w:r>
      <w:r w:rsidRPr="004E2175">
        <w:t>, 2018; financial claims –</w:t>
      </w:r>
      <w:r>
        <w:t>July 9</w:t>
      </w:r>
      <w:r w:rsidRPr="004E2175">
        <w:t xml:space="preserve">, 2018 through July </w:t>
      </w:r>
      <w:r>
        <w:t>15</w:t>
      </w:r>
      <w:r w:rsidRPr="004E2175">
        <w:t>, 2018; no revenue report; no financial transfers;</w:t>
      </w:r>
      <w:r>
        <w:t xml:space="preserve"> no</w:t>
      </w:r>
      <w:r w:rsidRPr="004E2175">
        <w:t xml:space="preserve"> building permits; no beer/liquor licenses; </w:t>
      </w:r>
      <w:r>
        <w:t>a</w:t>
      </w:r>
      <w:r w:rsidRPr="004E2175">
        <w:t xml:space="preserve"> sign permit</w:t>
      </w:r>
      <w:r>
        <w:t xml:space="preserve"> for </w:t>
      </w:r>
      <w:proofErr w:type="spellStart"/>
      <w:r>
        <w:t>Yesway</w:t>
      </w:r>
      <w:proofErr w:type="spellEnd"/>
      <w:r w:rsidRPr="004E2175">
        <w:t xml:space="preserve">; no street closures; no </w:t>
      </w:r>
      <w:r>
        <w:t>s</w:t>
      </w:r>
      <w:r w:rsidRPr="004E2175">
        <w:t>treet closure</w:t>
      </w:r>
      <w:r>
        <w:t>s</w:t>
      </w:r>
      <w:r w:rsidRPr="004E2175">
        <w:t>; Roll call vote, Maxheimer, aye; Williams, aye; Young, aye</w:t>
      </w:r>
      <w:r>
        <w:t>; Hennigar, aye; Lancaster, aye;</w:t>
      </w:r>
      <w:r w:rsidRPr="004E2175">
        <w:t xml:space="preserve"> Consent agenda was approved.</w:t>
      </w:r>
    </w:p>
    <w:p w14:paraId="4FCE5438" w14:textId="5F29CFA7" w:rsidR="004E2175" w:rsidRDefault="004E2175" w:rsidP="004E2175">
      <w:r>
        <w:t>Motion by Maxheimer to set a public hearing for the first available council meeting date the City Attorney can attend at 5 pm for the continuation of the p</w:t>
      </w:r>
      <w:r w:rsidRPr="004E2175">
        <w:t>ublic hearing on changing City of Clarion Zoning regulations, specifically to re-zone property at 709 2nd Street NW from 165.04 (R-1) Residential to 165.09 (C-2) Highway Commercial District</w:t>
      </w:r>
      <w:r>
        <w:t xml:space="preserve"> </w:t>
      </w:r>
      <w:r w:rsidRPr="004E2175">
        <w:t>to allow for personal business, not recommended by the Planning &amp; Zoning Board.</w:t>
      </w:r>
      <w:r>
        <w:t xml:space="preserve"> The motion was seconded by Hennigar and all ayes approved.  Cook will contact Rich Bordwell for his availability and notify all interested parties as well as publishing the notice in the Monitor.</w:t>
      </w:r>
    </w:p>
    <w:p w14:paraId="62103021" w14:textId="774B765E" w:rsidR="004E2175" w:rsidRDefault="004E2175" w:rsidP="004E2175">
      <w:r>
        <w:t>Motion by Williams</w:t>
      </w:r>
      <w:r w:rsidR="00E63F41">
        <w:t>, seconded by Young, to</w:t>
      </w:r>
      <w:r>
        <w:t xml:space="preserve"> open the public hearing on t</w:t>
      </w:r>
      <w:r w:rsidR="00E63F41">
        <w:t>he</w:t>
      </w:r>
      <w:r w:rsidRPr="004E2175">
        <w:t xml:space="preserve"> request to change zoning on the land lying directly east of the White Fox Landing Addition (Bohy land) from A-1 (Agricultural) to R-2 (Multi-Family) for Carlson Development, recommended by the Planning &amp; Zoning Committee</w:t>
      </w:r>
      <w:r w:rsidR="00E63F41">
        <w:t xml:space="preserve">.  </w:t>
      </w:r>
      <w:r w:rsidRPr="004E2175">
        <w:t xml:space="preserve"> </w:t>
      </w:r>
      <w:r w:rsidR="00E63F41">
        <w:t>Kent Kirstein</w:t>
      </w:r>
      <w:r>
        <w:t xml:space="preserve"> </w:t>
      </w:r>
      <w:r w:rsidR="00E63F41">
        <w:t xml:space="preserve">inquired if there would be any tax implications on Ruth Bohy if the land is rezoned, </w:t>
      </w:r>
      <w:proofErr w:type="gramStart"/>
      <w:r w:rsidR="00E63F41">
        <w:t>Cook</w:t>
      </w:r>
      <w:proofErr w:type="gramEnd"/>
      <w:r w:rsidR="00E63F41">
        <w:t xml:space="preserve"> assured Kirstein there would not be any.  Bud Young spoke on behalf of i2i, in support of the rezoning, adding that i2i recognizes the need for rental housing and believes that this land is the best spot for that growth.  Motion by Maxheimer, seconded by Young to close the public hearing.  </w:t>
      </w:r>
    </w:p>
    <w:p w14:paraId="31E6F1E7" w14:textId="35BA002F" w:rsidR="00E63F41" w:rsidRDefault="00E63F41" w:rsidP="004E2175">
      <w:r>
        <w:t xml:space="preserve">Motion by Young to approve the first reading of Ordinance 589, </w:t>
      </w:r>
      <w:r w:rsidRPr="00E63F41">
        <w:t>Amending the Official Zoning Map Zoning of The City of Clarion, Iowa, by Adopting Modifications</w:t>
      </w:r>
      <w:r>
        <w:t xml:space="preserve"> concerning the rezoning of land </w:t>
      </w:r>
      <w:r w:rsidRPr="00E63F41">
        <w:t>described as a tract of land located (W ½   SW ¼) of Section 32, Township 92 North, Range 24 West of the 5th P.M. in the city of Clarion, Wright County, Iowa</w:t>
      </w:r>
      <w:r>
        <w:t>.  The motion was seconded by Williams and all ayes approved. A motion was then made by young to Waive the 2</w:t>
      </w:r>
      <w:r w:rsidRPr="00E63F41">
        <w:rPr>
          <w:vertAlign w:val="superscript"/>
        </w:rPr>
        <w:t>nd</w:t>
      </w:r>
      <w:r>
        <w:t xml:space="preserve"> and 3</w:t>
      </w:r>
      <w:r w:rsidRPr="00E63F41">
        <w:rPr>
          <w:vertAlign w:val="superscript"/>
        </w:rPr>
        <w:t>rd</w:t>
      </w:r>
      <w:r>
        <w:t xml:space="preserve"> readings of Ordinance 589, all ayes approved.  </w:t>
      </w:r>
      <w:r w:rsidR="00122DB5">
        <w:t xml:space="preserve">Finally, a motion was made by Maxheimer to adopt Ordinance 589, the second was made by Williams, and a roll call vote was taken as follows: </w:t>
      </w:r>
      <w:r w:rsidR="00122DB5" w:rsidRPr="00122DB5">
        <w:t xml:space="preserve"> Maxheimer, aye; Williams, aye; Young, aye; Hennigar, aye; Lancaster, aye;</w:t>
      </w:r>
      <w:r w:rsidR="00122DB5">
        <w:t xml:space="preserve"> Ordinance 589 was adopted.</w:t>
      </w:r>
    </w:p>
    <w:p w14:paraId="3BA5E1FE" w14:textId="4227D9BA" w:rsidR="00122DB5" w:rsidRDefault="00122DB5" w:rsidP="004E2175">
      <w:r>
        <w:t>A motion was made by Maxheimer and seconded by Hennigar to renew the maturing general fund CD #78109 for 24 months at First Citizens Bank with a rate of 2.51%, all ayes approved.</w:t>
      </w:r>
    </w:p>
    <w:p w14:paraId="0DD88DAA" w14:textId="4347E0DB" w:rsidR="00122DB5" w:rsidRDefault="00122DB5" w:rsidP="004E2175">
      <w:r>
        <w:t xml:space="preserve">The Council then watched a presentation on </w:t>
      </w:r>
      <w:proofErr w:type="spellStart"/>
      <w:r>
        <w:t>Servline</w:t>
      </w:r>
      <w:proofErr w:type="spellEnd"/>
      <w:r>
        <w:t>, a water loss/water and sewer line insurance program offered through the Iowa Rural Water Association.  After the presentation the Council decide to refer the possible implementation of the program to the Street and Utilities committee for further review.</w:t>
      </w:r>
    </w:p>
    <w:p w14:paraId="22404026" w14:textId="4D7EF0C6" w:rsidR="00122DB5" w:rsidRDefault="003102CB" w:rsidP="004E2175">
      <w:r>
        <w:t>Motion by Maxheimer, seconded by Young to adjourn.</w:t>
      </w:r>
    </w:p>
    <w:p w14:paraId="19E7B792" w14:textId="697A1522" w:rsidR="003102CB" w:rsidRDefault="003102CB" w:rsidP="004E2175"/>
    <w:p w14:paraId="0B89A2EE" w14:textId="617E6EEC" w:rsidR="003102CB" w:rsidRDefault="003102CB" w:rsidP="003102CB">
      <w:pPr>
        <w:spacing w:after="0"/>
      </w:pPr>
      <w:r>
        <w:t>Respectfully Submitted,</w:t>
      </w:r>
    </w:p>
    <w:p w14:paraId="4A72415B" w14:textId="318F3948" w:rsidR="003102CB" w:rsidRDefault="003102CB" w:rsidP="003102CB">
      <w:pPr>
        <w:spacing w:after="0"/>
      </w:pPr>
      <w:r>
        <w:t>Lisa Hanson, Deputy Clerk</w:t>
      </w:r>
      <w:bookmarkStart w:id="0" w:name="_GoBack"/>
      <w:bookmarkEnd w:id="0"/>
    </w:p>
    <w:p w14:paraId="5E95546A" w14:textId="21D44C3A" w:rsidR="003102CB" w:rsidRDefault="003102CB" w:rsidP="003102CB">
      <w:pPr>
        <w:spacing w:after="0"/>
      </w:pPr>
    </w:p>
    <w:p w14:paraId="687D0377" w14:textId="1EFAE77D" w:rsidR="003102CB" w:rsidRDefault="003102CB" w:rsidP="003102CB">
      <w:pPr>
        <w:spacing w:after="0"/>
      </w:pPr>
    </w:p>
    <w:p w14:paraId="1A8F7889" w14:textId="0D0FD63F" w:rsidR="003102CB" w:rsidRDefault="003102CB" w:rsidP="003102CB">
      <w:pPr>
        <w:spacing w:after="0"/>
      </w:pPr>
    </w:p>
    <w:p w14:paraId="339AE463" w14:textId="287B2A7D" w:rsidR="003102CB" w:rsidRDefault="003102CB" w:rsidP="003102CB">
      <w:pPr>
        <w:spacing w:after="0"/>
      </w:pPr>
      <w:r>
        <w:t>_____________________________________________                 _____________________________________________</w:t>
      </w:r>
    </w:p>
    <w:p w14:paraId="32D62863" w14:textId="3C72FC21" w:rsidR="003102CB" w:rsidRDefault="003102CB" w:rsidP="004E2175">
      <w:r>
        <w:t>Jordan Cook, City Administrator</w:t>
      </w:r>
      <w:r>
        <w:tab/>
      </w:r>
      <w:r>
        <w:tab/>
      </w:r>
      <w:r>
        <w:tab/>
      </w:r>
      <w:r>
        <w:tab/>
      </w:r>
      <w:r>
        <w:tab/>
        <w:t>Duane D. Asbe, Mayor</w:t>
      </w:r>
    </w:p>
    <w:p w14:paraId="1CED9E2C" w14:textId="77777777" w:rsidR="003102CB" w:rsidRDefault="003102CB" w:rsidP="004E2175"/>
    <w:sectPr w:rsidR="003102CB" w:rsidSect="003102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75"/>
    <w:rsid w:val="000D6B7D"/>
    <w:rsid w:val="00122DB5"/>
    <w:rsid w:val="003102CB"/>
    <w:rsid w:val="004C3F2D"/>
    <w:rsid w:val="004E2175"/>
    <w:rsid w:val="00E6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00000"/>
  <w15:chartTrackingRefBased/>
  <w15:docId w15:val="{4B457808-4800-49DE-8DB3-CB80E29B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C3F2D"/>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Hanson</dc:creator>
  <cp:keywords/>
  <dc:description/>
  <cp:lastModifiedBy>Lisa Hanson</cp:lastModifiedBy>
  <cp:revision>1</cp:revision>
  <dcterms:created xsi:type="dcterms:W3CDTF">2018-07-17T18:08:00Z</dcterms:created>
  <dcterms:modified xsi:type="dcterms:W3CDTF">2018-07-17T18:41:00Z</dcterms:modified>
</cp:coreProperties>
</file>