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9C9A8" w14:textId="360AA1C5" w:rsidR="00A1224C" w:rsidRDefault="00A1224C" w:rsidP="00A1224C">
      <w:r>
        <w:t xml:space="preserve">The Clarion City Council met in regular session Tuesday, </w:t>
      </w:r>
      <w:r>
        <w:t>April 2</w:t>
      </w:r>
      <w:r>
        <w:t>, 2019 at 4:30 pm in council chambers with Mayor Duane Asbe presiding.  Present were Council members Teresa Lancaster, Dave Maxheimer, Andy Young, Jim Williams</w:t>
      </w:r>
      <w:r>
        <w:t xml:space="preserve"> and </w:t>
      </w:r>
      <w:r>
        <w:t xml:space="preserve">Dan Hennigar.  </w:t>
      </w:r>
      <w:proofErr w:type="gramStart"/>
      <w:r>
        <w:t>Also</w:t>
      </w:r>
      <w:proofErr w:type="gramEnd"/>
      <w:r>
        <w:t xml:space="preserve"> in attendance were City Administrator Jordan Cook, City Attorney Zach Chizek, DPW Jon DeVries, Police Chief Steve Terhark and Deputy Clerk Lisa Hanson.</w:t>
      </w:r>
    </w:p>
    <w:p w14:paraId="79AA0D84" w14:textId="53B777E1" w:rsidR="00A1224C" w:rsidRDefault="00A1224C" w:rsidP="00A1224C">
      <w:r>
        <w:t>Mayor Asbe called the meeting to order and polled the council for any conflicts with the agenda, none were reported.  Mayor Asbe asked if there were any citizens present wished to address the council</w:t>
      </w:r>
      <w:r>
        <w:t>, there were none.</w:t>
      </w:r>
    </w:p>
    <w:p w14:paraId="65851767" w14:textId="70F8BB8A" w:rsidR="0056358C" w:rsidRDefault="00A1224C" w:rsidP="00A1224C">
      <w:r>
        <w:t xml:space="preserve">Motion by </w:t>
      </w:r>
      <w:r>
        <w:t>Young</w:t>
      </w:r>
      <w:r>
        <w:t xml:space="preserve">, seconded by </w:t>
      </w:r>
      <w:r>
        <w:t>Hennigar</w:t>
      </w:r>
      <w:r>
        <w:t xml:space="preserve">, to approve the consent agenda consisting of the minutes from the March </w:t>
      </w:r>
      <w:r>
        <w:t>19</w:t>
      </w:r>
      <w:r>
        <w:t xml:space="preserve">, 2019; Financial claims for March </w:t>
      </w:r>
      <w:r>
        <w:t>19</w:t>
      </w:r>
      <w:r>
        <w:t xml:space="preserve">, 2019 through </w:t>
      </w:r>
      <w:r>
        <w:t>April</w:t>
      </w:r>
      <w:r>
        <w:t xml:space="preserve"> 1, 2019; Financial reports for March; financial transfers</w:t>
      </w:r>
      <w:r>
        <w:t xml:space="preserve"> of $79,840.95 from Waste water Project Fund to Sewer improvement Fund</w:t>
      </w:r>
      <w:r>
        <w:t>; building permits</w:t>
      </w:r>
      <w:r>
        <w:t xml:space="preserve"> for Robert </w:t>
      </w:r>
      <w:proofErr w:type="spellStart"/>
      <w:r>
        <w:t>Cordiner</w:t>
      </w:r>
      <w:proofErr w:type="spellEnd"/>
      <w:r>
        <w:t xml:space="preserve">, deck; </w:t>
      </w:r>
      <w:r>
        <w:t xml:space="preserve"> beer/liquor license for </w:t>
      </w:r>
      <w:r>
        <w:t>Fuel</w:t>
      </w:r>
      <w:r>
        <w:t xml:space="preserve">; </w:t>
      </w:r>
      <w:r>
        <w:t xml:space="preserve">no </w:t>
      </w:r>
      <w:r>
        <w:t>sign permit</w:t>
      </w:r>
      <w:r>
        <w:t xml:space="preserve">; </w:t>
      </w:r>
      <w:r>
        <w:t>street closures</w:t>
      </w:r>
      <w:r>
        <w:t xml:space="preserve"> for Fuel for Thursday nights, June through August, June 6</w:t>
      </w:r>
      <w:r w:rsidRPr="00A1224C">
        <w:rPr>
          <w:vertAlign w:val="superscript"/>
        </w:rPr>
        <w:t>th</w:t>
      </w:r>
      <w:r>
        <w:t xml:space="preserve"> &amp; 7</w:t>
      </w:r>
      <w:r w:rsidRPr="00A1224C">
        <w:rPr>
          <w:vertAlign w:val="superscript"/>
        </w:rPr>
        <w:t>th</w:t>
      </w:r>
      <w:r>
        <w:t xml:space="preserve"> and July 20</w:t>
      </w:r>
      <w:r w:rsidRPr="00A1224C">
        <w:rPr>
          <w:vertAlign w:val="superscript"/>
        </w:rPr>
        <w:t>th</w:t>
      </w:r>
      <w:r>
        <w:t xml:space="preserve">  &amp; 21</w:t>
      </w:r>
      <w:r w:rsidRPr="00A1224C">
        <w:rPr>
          <w:vertAlign w:val="superscript"/>
        </w:rPr>
        <w:t>st</w:t>
      </w:r>
      <w:r>
        <w:t xml:space="preserve"> </w:t>
      </w:r>
      <w:r>
        <w:t xml:space="preserve">.  Roll call vote taken, Lancaster, aye; Maxheimer, aye; Williams, aye; Young, aye; Hennigar, </w:t>
      </w:r>
      <w:r>
        <w:t>aye</w:t>
      </w:r>
      <w:r>
        <w:t>.  Consent agenda was approved.</w:t>
      </w:r>
    </w:p>
    <w:p w14:paraId="113F8F07" w14:textId="48A62851" w:rsidR="000965F0" w:rsidRDefault="00026363" w:rsidP="00A1224C">
      <w:r>
        <w:t>Motion by Young, seconded by Lancaster to s</w:t>
      </w:r>
      <w:r w:rsidRPr="00026363">
        <w:t>et Public hearing for Tuesday April 1</w:t>
      </w:r>
      <w:r>
        <w:t>6</w:t>
      </w:r>
      <w:r w:rsidRPr="00026363">
        <w:t xml:space="preserve">th, 2019 at 4:30 p.m. on request to convey vacated 8th St NW to </w:t>
      </w:r>
      <w:proofErr w:type="spellStart"/>
      <w:r w:rsidRPr="00026363">
        <w:t>Hagie</w:t>
      </w:r>
      <w:proofErr w:type="spellEnd"/>
      <w:r w:rsidRPr="00026363">
        <w:t xml:space="preserve"> Manufacturing.</w:t>
      </w:r>
      <w:r>
        <w:t xml:space="preserve"> All ayes approved.</w:t>
      </w:r>
    </w:p>
    <w:p w14:paraId="29657E4C" w14:textId="3BAB7C15" w:rsidR="00026363" w:rsidRDefault="00026363" w:rsidP="00A1224C">
      <w:r>
        <w:t>Motion by Maxheimer, seconded by Hennigar, to approve the s</w:t>
      </w:r>
      <w:r w:rsidRPr="00026363">
        <w:t>econd reading of Ordinance 592, An Ordinance Amending the Code of Ordinances of the City of Clarion, Iowa, 2009, by Amending Chapter 55: Animal Protection and Control</w:t>
      </w:r>
      <w:r w:rsidR="00872158">
        <w:t xml:space="preserve">.  Roll call vote taken, </w:t>
      </w:r>
      <w:r w:rsidR="00872158" w:rsidRPr="00872158">
        <w:t xml:space="preserve">Lancaster, aye; Maxheimer, aye; Williams, aye; Young, aye; Hennigar, aye.  </w:t>
      </w:r>
      <w:r w:rsidR="00872158">
        <w:t>The second reading of Ordinance 592 was approved.</w:t>
      </w:r>
    </w:p>
    <w:p w14:paraId="3CC412F6" w14:textId="1CDFCCEA" w:rsidR="00A97843" w:rsidRDefault="00AE1ED2" w:rsidP="00A1224C">
      <w:r>
        <w:t xml:space="preserve">Motion by Young, seconded by Hennigar to approve the first </w:t>
      </w:r>
      <w:r w:rsidRPr="00AE1ED2">
        <w:t>reading of Ordinance 593, Ordinance Amending the Code of Ordinances of the City of Clarion, Iowa, 2009, by Repealing Chapter 56 Pertaining to Dangerous and Vicious Animals</w:t>
      </w:r>
      <w:r>
        <w:t xml:space="preserve">.  </w:t>
      </w:r>
      <w:r w:rsidRPr="00AE1ED2">
        <w:t xml:space="preserve">Roll call vote taken, Lancaster, aye; Maxheimer, aye; Williams, aye; Young, aye; Hennigar, aye.  The </w:t>
      </w:r>
      <w:r>
        <w:t>first</w:t>
      </w:r>
      <w:r w:rsidRPr="00AE1ED2">
        <w:t xml:space="preserve"> reading of Ordinance 59</w:t>
      </w:r>
      <w:r>
        <w:t>3</w:t>
      </w:r>
      <w:r w:rsidRPr="00AE1ED2">
        <w:t xml:space="preserve"> was approved.</w:t>
      </w:r>
    </w:p>
    <w:p w14:paraId="50C4E13B" w14:textId="38049089" w:rsidR="00AE1ED2" w:rsidRDefault="00AE1ED2" w:rsidP="00A1224C">
      <w:r>
        <w:t xml:space="preserve">Motion by Young, seconded by Hennigar to deny the request </w:t>
      </w:r>
      <w:r w:rsidRPr="00AE1ED2">
        <w:t xml:space="preserve">from Zachary &amp; Amber Fischer to forgive $7,950.00 (40%) of a CDBG Housing Rehabilitation Mortgage </w:t>
      </w:r>
      <w:proofErr w:type="gramStart"/>
      <w:r w:rsidRPr="00AE1ED2">
        <w:t>entered into</w:t>
      </w:r>
      <w:proofErr w:type="gramEnd"/>
      <w:r w:rsidRPr="00AE1ED2">
        <w:t xml:space="preserve"> on Dec. 3, 2015.</w:t>
      </w:r>
      <w:r>
        <w:t xml:space="preserve"> All ayes approved the motion.</w:t>
      </w:r>
    </w:p>
    <w:p w14:paraId="2229B4C2" w14:textId="6A39A78B" w:rsidR="00AE1ED2" w:rsidRDefault="00AE1ED2" w:rsidP="00A1224C">
      <w:r>
        <w:t>A motion was made by Lancaster and seconded by Williams to approve the submission of the corrected 2018 AFR.  All ayes approved the motion.</w:t>
      </w:r>
    </w:p>
    <w:p w14:paraId="40DD7A74" w14:textId="2889C894" w:rsidR="00AE1ED2" w:rsidRDefault="00AE1ED2" w:rsidP="00A1224C">
      <w:r>
        <w:t xml:space="preserve">Lancaster made a motion that was seconded by Maxheimer to approve </w:t>
      </w:r>
      <w:r w:rsidRPr="00AE1ED2">
        <w:t>Resolution 19-07 Awarding Contract for the 2019 Roadway System Maintenance Project</w:t>
      </w:r>
      <w:r>
        <w:t xml:space="preserve">.  Roll call vote taken, </w:t>
      </w:r>
      <w:r w:rsidRPr="00AE1ED2">
        <w:t>Lancaster, aye; Maxheimer, aye; Williams, aye; Young, aye; Hennigar, aye.</w:t>
      </w:r>
      <w:r>
        <w:t xml:space="preserve"> Resolution 19-07 was approved.</w:t>
      </w:r>
    </w:p>
    <w:p w14:paraId="48E091B5" w14:textId="3AC8E05B" w:rsidR="00AE1ED2" w:rsidRDefault="00AE1ED2" w:rsidP="00A1224C">
      <w:r>
        <w:t xml:space="preserve">Motion by Lancaster, seconded by Williams to approve the </w:t>
      </w:r>
      <w:r w:rsidRPr="00AE1ED2">
        <w:t>agreement with Dorsey &amp; Whitney for Bond Counsel services for the 2019 General Obligation Corporate Purpose Note</w:t>
      </w:r>
      <w:r>
        <w:t xml:space="preserve"> at a cost not to exceed $4,000.00.  All ayes approved.</w:t>
      </w:r>
    </w:p>
    <w:p w14:paraId="4753E6F0" w14:textId="0C7BCCA7" w:rsidR="00AE1ED2" w:rsidRDefault="00AE1ED2" w:rsidP="00A1224C">
      <w:r>
        <w:t>Motion by Lancaster, seconded by Maxheimer</w:t>
      </w:r>
      <w:r w:rsidR="00EB07CD">
        <w:t xml:space="preserve"> to approve </w:t>
      </w:r>
      <w:r w:rsidR="00EB07CD" w:rsidRPr="00EB07CD">
        <w:t>Resolution 19-08</w:t>
      </w:r>
      <w:r w:rsidR="00EB07CD">
        <w:t xml:space="preserve">, </w:t>
      </w:r>
      <w:r w:rsidR="00EB07CD" w:rsidRPr="00EB07CD">
        <w:t>Resolution setting the date for public hearing on proposal to enter into a General Obligation Corporate Purpose Loan Agreement and to borrow money thereunder in a principal amount not to exceed $310,000</w:t>
      </w:r>
      <w:r w:rsidR="00EB07CD">
        <w:t>.  Roll call vote was taken, Williams, aye; Maxheimer, aye; Young, aye; Hennigar, aye; Lancaster, aye.  Resolution 19-08 passed.</w:t>
      </w:r>
    </w:p>
    <w:p w14:paraId="0466EAD4" w14:textId="020F4D8E" w:rsidR="00EB07CD" w:rsidRDefault="00EB07CD" w:rsidP="00A1224C">
      <w:r>
        <w:lastRenderedPageBreak/>
        <w:t xml:space="preserve">Motion by Maxheimer, seconded by Lancaster to set a </w:t>
      </w:r>
      <w:r w:rsidRPr="00EB07CD">
        <w:t xml:space="preserve">Public Hearing for Tuesday April 16th at 4:30 pm on Submission </w:t>
      </w:r>
      <w:r w:rsidRPr="00EB07CD">
        <w:t>of Application</w:t>
      </w:r>
      <w:r w:rsidRPr="00EB07CD">
        <w:t xml:space="preserve"> to the State of Iowa for the Clarion </w:t>
      </w:r>
      <w:r w:rsidRPr="00EB07CD">
        <w:t>Owner-Occupied</w:t>
      </w:r>
      <w:r w:rsidRPr="00EB07CD">
        <w:t xml:space="preserve"> Housing Rehabilitation Program</w:t>
      </w:r>
      <w:r>
        <w:t>.  All ayes approved the motion.</w:t>
      </w:r>
    </w:p>
    <w:p w14:paraId="7AAAE9CF" w14:textId="51535135" w:rsidR="00EB07CD" w:rsidRDefault="00EB07CD" w:rsidP="00A1224C">
      <w:r>
        <w:t xml:space="preserve">Motion by Lancaster, seconded by Young to withdraw maturing General Fund CD # 78136 in the amount </w:t>
      </w:r>
      <w:r w:rsidR="00C1540C">
        <w:t>of $</w:t>
      </w:r>
      <w:r>
        <w:t xml:space="preserve">108,202.76 and deposit the funds into General Fund and to reinvest General Fund CD #78137 in the amount of $106,764.97 in a </w:t>
      </w:r>
      <w:r w:rsidR="00C1540C">
        <w:t>6-month</w:t>
      </w:r>
      <w:r>
        <w:t xml:space="preserve"> CD at First Citizens Bank at 2.32%, as recommended by the finance </w:t>
      </w:r>
      <w:bookmarkStart w:id="0" w:name="_GoBack"/>
      <w:r>
        <w:t xml:space="preserve">committee. </w:t>
      </w:r>
      <w:r w:rsidR="00C1540C">
        <w:t>Lancaster, Young, Williams, Maxheimer, aye; Hennigar, nay.  Motion passes 4-1.</w:t>
      </w:r>
    </w:p>
    <w:bookmarkEnd w:id="0"/>
    <w:p w14:paraId="045F352D" w14:textId="5EAD6EC6" w:rsidR="00C1540C" w:rsidRDefault="00C1540C" w:rsidP="00A1224C">
      <w:r>
        <w:t>Motion by Maxheimer to approve the</w:t>
      </w:r>
      <w:r w:rsidRPr="00C1540C">
        <w:t xml:space="preserve"> mileage reimbursement request from Jordan Cook for travel to IMMI conference in Iowa City</w:t>
      </w:r>
      <w:r>
        <w:t>, seconded by Lancaster.  All ayes approved.</w:t>
      </w:r>
    </w:p>
    <w:p w14:paraId="682C4D60" w14:textId="06A14467" w:rsidR="00C1540C" w:rsidRDefault="00C1540C" w:rsidP="00A1224C">
      <w:r>
        <w:t>Officer Knutson was present to give the Council an update on nuisances.</w:t>
      </w:r>
    </w:p>
    <w:p w14:paraId="4FC46375" w14:textId="73C9E5CD" w:rsidR="00C1540C" w:rsidRDefault="00C1540C" w:rsidP="00A1224C">
      <w:r>
        <w:t>Motion by Williams, seconded by Lancaster to adjourn.  Asbe declared the meeting adjourned.</w:t>
      </w:r>
    </w:p>
    <w:p w14:paraId="2381E721" w14:textId="498CA7FE" w:rsidR="00C1540C" w:rsidRDefault="00C1540C" w:rsidP="00A1224C"/>
    <w:p w14:paraId="34158E4C" w14:textId="45342D39" w:rsidR="00C1540C" w:rsidRDefault="00C1540C" w:rsidP="00C1540C">
      <w:pPr>
        <w:spacing w:after="0"/>
      </w:pPr>
      <w:r>
        <w:t>Respectfully submitted,</w:t>
      </w:r>
    </w:p>
    <w:p w14:paraId="7DB7B094" w14:textId="3DBB411E" w:rsidR="00C1540C" w:rsidRDefault="00C1540C" w:rsidP="00C1540C">
      <w:pPr>
        <w:spacing w:after="0"/>
      </w:pPr>
      <w:r>
        <w:t>Lisa Hanson</w:t>
      </w:r>
    </w:p>
    <w:p w14:paraId="62B94C11" w14:textId="4D9E2939" w:rsidR="00C1540C" w:rsidRDefault="00C1540C" w:rsidP="00C1540C">
      <w:pPr>
        <w:spacing w:after="0"/>
      </w:pPr>
      <w:r>
        <w:t>Deputy Clerk</w:t>
      </w:r>
    </w:p>
    <w:p w14:paraId="43542728" w14:textId="77777777" w:rsidR="00C1540C" w:rsidRDefault="00C1540C" w:rsidP="00A1224C"/>
    <w:p w14:paraId="6FF40F7A" w14:textId="1D073850" w:rsidR="00C1540C" w:rsidRDefault="00C1540C" w:rsidP="00C1540C">
      <w:pPr>
        <w:spacing w:after="0"/>
      </w:pPr>
      <w:r>
        <w:t>_____________________________________                    ______________________________________</w:t>
      </w:r>
    </w:p>
    <w:p w14:paraId="4D24EF90" w14:textId="54831FD2" w:rsidR="00C1540C" w:rsidRDefault="00C1540C" w:rsidP="00C1540C">
      <w:pPr>
        <w:spacing w:after="0"/>
      </w:pPr>
      <w:r>
        <w:t>Jordan Cook, City Administrator</w:t>
      </w:r>
      <w:r>
        <w:tab/>
      </w:r>
      <w:r>
        <w:tab/>
      </w:r>
      <w:r>
        <w:tab/>
        <w:t xml:space="preserve">   Duane D. Asbe, Mayor</w:t>
      </w:r>
    </w:p>
    <w:p w14:paraId="29C165C9" w14:textId="77777777" w:rsidR="00C1540C" w:rsidRDefault="00C1540C" w:rsidP="00A1224C"/>
    <w:p w14:paraId="777988A3" w14:textId="77777777" w:rsidR="00EB07CD" w:rsidRDefault="00EB07CD" w:rsidP="00A1224C"/>
    <w:p w14:paraId="32FD7B94" w14:textId="77777777" w:rsidR="00872158" w:rsidRDefault="00872158" w:rsidP="00A1224C"/>
    <w:p w14:paraId="68BF2187" w14:textId="77777777" w:rsidR="00872158" w:rsidRDefault="00872158" w:rsidP="00A1224C"/>
    <w:sectPr w:rsidR="008721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24C"/>
    <w:rsid w:val="00026363"/>
    <w:rsid w:val="000965F0"/>
    <w:rsid w:val="004C3F2D"/>
    <w:rsid w:val="0056358C"/>
    <w:rsid w:val="00872158"/>
    <w:rsid w:val="00A1224C"/>
    <w:rsid w:val="00A97843"/>
    <w:rsid w:val="00AE1ED2"/>
    <w:rsid w:val="00C1540C"/>
    <w:rsid w:val="00EB0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3033D"/>
  <w15:chartTrackingRefBased/>
  <w15:docId w15:val="{3121EB0F-90D7-4DDE-B9A3-93261BE95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ajorBidi"/>
        <w:sz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C3F2D"/>
    <w:pPr>
      <w:framePr w:w="7920" w:h="1980" w:hRule="exact" w:hSpace="180" w:wrap="auto" w:hAnchor="page" w:xAlign="center" w:yAlign="bottom"/>
      <w:spacing w:after="0" w:line="240" w:lineRule="auto"/>
      <w:ind w:left="2880"/>
    </w:pPr>
    <w:rPr>
      <w:rFonts w:eastAsiaTheme="maj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Hanson</dc:creator>
  <cp:keywords/>
  <dc:description/>
  <cp:lastModifiedBy>Lisa Hanson</cp:lastModifiedBy>
  <cp:revision>3</cp:revision>
  <dcterms:created xsi:type="dcterms:W3CDTF">2019-04-03T15:13:00Z</dcterms:created>
  <dcterms:modified xsi:type="dcterms:W3CDTF">2019-04-03T18:20:00Z</dcterms:modified>
</cp:coreProperties>
</file>