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4C420" w14:textId="6A1BC3D9" w:rsidR="00795551" w:rsidRDefault="00795551" w:rsidP="00795551">
      <w:r>
        <w:t xml:space="preserve">The Clarion City Council met in regular session Tuesday, </w:t>
      </w:r>
      <w:r w:rsidR="003D51E8">
        <w:t>February 5</w:t>
      </w:r>
      <w:r>
        <w:t>, 2019 at 4:30 pm in council chambers with Mayor Duane Asbe presiding.  Present were Council members Teresa Lancaster, Dave Maxheimer</w:t>
      </w:r>
      <w:r w:rsidR="003D51E8">
        <w:t xml:space="preserve">, Andy Young, Dan </w:t>
      </w:r>
      <w:proofErr w:type="spellStart"/>
      <w:r w:rsidR="003D51E8">
        <w:t>Hennigar</w:t>
      </w:r>
      <w:proofErr w:type="spellEnd"/>
      <w:r w:rsidR="003D51E8">
        <w:t xml:space="preserve"> and</w:t>
      </w:r>
      <w:r>
        <w:t xml:space="preserve"> Jim Williams.  Also, in attendance were City Administrator Jordan Cook, City Attorney Zach Chizek</w:t>
      </w:r>
      <w:r w:rsidR="003D51E8">
        <w:t>, and Officer Ted Knutson. Absent were</w:t>
      </w:r>
      <w:r>
        <w:t xml:space="preserve"> DPW Jon DeVries</w:t>
      </w:r>
      <w:r w:rsidR="003D51E8">
        <w:t xml:space="preserve">, </w:t>
      </w:r>
      <w:r>
        <w:t>Police Chief Steve Terhark</w:t>
      </w:r>
      <w:r w:rsidR="003D51E8">
        <w:t xml:space="preserve"> and Deputy Clerk Lisa Hanson.</w:t>
      </w:r>
    </w:p>
    <w:p w14:paraId="35E4CA2E" w14:textId="60693050" w:rsidR="00795551" w:rsidRDefault="00795551" w:rsidP="00795551">
      <w:r>
        <w:t>Mayor Asbe called the meeting to order and polled the council for any conflicts with the agenda, none were reported.  Mayor Asbe asked if there were any citizens present wished to address the council, there were no comments.</w:t>
      </w:r>
    </w:p>
    <w:p w14:paraId="47E8F77F" w14:textId="4652D9D1" w:rsidR="000D1DFA" w:rsidRDefault="00795551" w:rsidP="00795551">
      <w:r>
        <w:t xml:space="preserve">Motion by Maxheimer, seconded by </w:t>
      </w:r>
      <w:r w:rsidR="003D51E8">
        <w:t>Young</w:t>
      </w:r>
      <w:r>
        <w:t xml:space="preserve">, to approve the consent agenda consisting of the minutes from January </w:t>
      </w:r>
      <w:r w:rsidR="003D51E8">
        <w:t>15</w:t>
      </w:r>
      <w:r w:rsidR="003D51E8" w:rsidRPr="003D51E8">
        <w:rPr>
          <w:vertAlign w:val="superscript"/>
        </w:rPr>
        <w:t>th</w:t>
      </w:r>
      <w:r w:rsidR="003D51E8">
        <w:t>, 22</w:t>
      </w:r>
      <w:r w:rsidR="003D51E8" w:rsidRPr="003D51E8">
        <w:rPr>
          <w:vertAlign w:val="superscript"/>
        </w:rPr>
        <w:t>nd</w:t>
      </w:r>
      <w:r w:rsidR="003D51E8">
        <w:t>,</w:t>
      </w:r>
      <w:r w:rsidR="00146951">
        <w:t xml:space="preserve"> 24</w:t>
      </w:r>
      <w:r w:rsidR="00146951" w:rsidRPr="00146951">
        <w:rPr>
          <w:vertAlign w:val="superscript"/>
        </w:rPr>
        <w:t>th</w:t>
      </w:r>
      <w:r w:rsidR="00146951">
        <w:t xml:space="preserve"> </w:t>
      </w:r>
      <w:r w:rsidR="003D51E8">
        <w:t>and 31</w:t>
      </w:r>
      <w:r w:rsidR="003D51E8" w:rsidRPr="003D51E8">
        <w:rPr>
          <w:vertAlign w:val="superscript"/>
        </w:rPr>
        <w:t>st</w:t>
      </w:r>
      <w:r w:rsidR="003D51E8">
        <w:t xml:space="preserve">, </w:t>
      </w:r>
      <w:r>
        <w:t xml:space="preserve">2019; Financial claims for January </w:t>
      </w:r>
      <w:r w:rsidR="003D51E8">
        <w:t>15</w:t>
      </w:r>
      <w:r>
        <w:t xml:space="preserve">, 2019 through </w:t>
      </w:r>
      <w:r w:rsidR="003D51E8">
        <w:t>February 4</w:t>
      </w:r>
      <w:r>
        <w:t>, 2019; Financial reports for January; Financial Transfers</w:t>
      </w:r>
      <w:r w:rsidR="003D51E8">
        <w:t xml:space="preserve"> </w:t>
      </w:r>
      <w:r w:rsidR="003D51E8" w:rsidRPr="003D51E8">
        <w:rPr>
          <w:rFonts w:cstheme="minorHAnsi"/>
        </w:rPr>
        <w:t>$34,068.73 from Water to Water Debt Service; $50,297.00 from Water to Water Debt Service; $22</w:t>
      </w:r>
      <w:r w:rsidR="003D51E8">
        <w:rPr>
          <w:rFonts w:cstheme="minorHAnsi"/>
        </w:rPr>
        <w:t>,</w:t>
      </w:r>
      <w:r w:rsidR="003D51E8" w:rsidRPr="003D51E8">
        <w:rPr>
          <w:rFonts w:cstheme="minorHAnsi"/>
        </w:rPr>
        <w:t>776.40 from LOST, $14,148.93 to General Fund, $10,000.00 to Project Development and $1372.53 from Project Development to General Fund; $32,678.04 from General Fund to 2017 GO Essential Bond projects fund</w:t>
      </w:r>
      <w:r w:rsidRPr="003D51E8">
        <w:rPr>
          <w:rFonts w:cstheme="minorHAnsi"/>
        </w:rPr>
        <w:t>;</w:t>
      </w:r>
      <w:r>
        <w:t xml:space="preserve"> </w:t>
      </w:r>
      <w:r w:rsidR="003D51E8">
        <w:t xml:space="preserve">no </w:t>
      </w:r>
      <w:r>
        <w:t>building permit</w:t>
      </w:r>
      <w:r w:rsidR="003D51E8">
        <w:t>s,</w:t>
      </w:r>
      <w:r>
        <w:t xml:space="preserve"> beer/liquor license</w:t>
      </w:r>
      <w:r w:rsidR="003D51E8">
        <w:t xml:space="preserve"> for Casa Del Taco</w:t>
      </w:r>
      <w:r>
        <w:t xml:space="preserve">; no sign permit and no street closures.  Roll call vote taken, </w:t>
      </w:r>
      <w:bookmarkStart w:id="0" w:name="_Hlk535408167"/>
      <w:r>
        <w:t>Lancaster, aye; Maxheimer, aye; Williams, aye</w:t>
      </w:r>
      <w:bookmarkEnd w:id="0"/>
      <w:r w:rsidR="003D51E8">
        <w:t xml:space="preserve">; Young, aye; </w:t>
      </w:r>
      <w:proofErr w:type="spellStart"/>
      <w:r w:rsidR="003D51E8">
        <w:t>Hennigar</w:t>
      </w:r>
      <w:proofErr w:type="spellEnd"/>
      <w:r w:rsidR="003D51E8">
        <w:t>, aye</w:t>
      </w:r>
      <w:r>
        <w:t>.  Consent agenda was approved.</w:t>
      </w:r>
    </w:p>
    <w:p w14:paraId="1169AF6C" w14:textId="107B33FA" w:rsidR="00795551" w:rsidRDefault="00135E9D" w:rsidP="00795551">
      <w:r>
        <w:t>Susanne Gerlach with PFM</w:t>
      </w:r>
      <w:r w:rsidR="00CE6153">
        <w:t xml:space="preserve"> </w:t>
      </w:r>
      <w:r>
        <w:t xml:space="preserve">gave </w:t>
      </w:r>
      <w:r w:rsidR="00CE6153">
        <w:t xml:space="preserve">a presentation on </w:t>
      </w:r>
      <w:r>
        <w:t>Clarions enterprise funds and TIF. She has updated figures for FY20</w:t>
      </w:r>
      <w:r w:rsidR="00EB38C6">
        <w:t xml:space="preserve"> and gave the city a few options for different ways to complete projects. The Council thanked her for her time.</w:t>
      </w:r>
    </w:p>
    <w:p w14:paraId="4B953E65" w14:textId="664C3C26" w:rsidR="00F074DA" w:rsidRDefault="00F074DA" w:rsidP="00795551">
      <w:r>
        <w:t xml:space="preserve">Motion by </w:t>
      </w:r>
      <w:r w:rsidR="00EB38C6">
        <w:t>Young</w:t>
      </w:r>
      <w:r>
        <w:t xml:space="preserve">, seconded by </w:t>
      </w:r>
      <w:proofErr w:type="spellStart"/>
      <w:r w:rsidR="00EB38C6">
        <w:t>Hennigar</w:t>
      </w:r>
      <w:proofErr w:type="spellEnd"/>
      <w:r>
        <w:t xml:space="preserve"> to </w:t>
      </w:r>
      <w:r w:rsidR="00EB38C6">
        <w:t>s</w:t>
      </w:r>
      <w:r w:rsidR="00EB38C6" w:rsidRPr="00EB38C6">
        <w:t>et public hearing for 4:30, February 19th on proposed sale of vacated alley way (located between lots 10, 11, 12 and 13, 14, and 15 in Eastman’s Addition) to John Hagie.</w:t>
      </w:r>
    </w:p>
    <w:p w14:paraId="20F3BC38" w14:textId="004BF120" w:rsidR="00F074DA" w:rsidRDefault="00D21A52" w:rsidP="00795551">
      <w:r>
        <w:t xml:space="preserve">Administrator </w:t>
      </w:r>
      <w:r w:rsidR="00EB38C6">
        <w:t xml:space="preserve">Cook </w:t>
      </w:r>
      <w:r>
        <w:t>presented</w:t>
      </w:r>
      <w:r w:rsidR="00EB38C6" w:rsidRPr="00EB38C6">
        <w:t xml:space="preserve"> information on Iowa Council of Governments Rural Housing Initiative</w:t>
      </w:r>
      <w:r w:rsidR="00243009">
        <w:t xml:space="preserve">. </w:t>
      </w:r>
      <w:r w:rsidR="00EB38C6">
        <w:t xml:space="preserve"> A program set up by Iowa Prison Industries to help increase growth and productivity in housing throughout </w:t>
      </w:r>
      <w:r>
        <w:t xml:space="preserve">Rural </w:t>
      </w:r>
      <w:r w:rsidR="00EB38C6">
        <w:t>Iowa</w:t>
      </w:r>
      <w:r>
        <w:t xml:space="preserve">. </w:t>
      </w:r>
    </w:p>
    <w:p w14:paraId="2B987800" w14:textId="6C3C61C5" w:rsidR="00EB38C6" w:rsidRDefault="00146951" w:rsidP="00795551">
      <w:r>
        <w:t xml:space="preserve">Motion by </w:t>
      </w:r>
      <w:proofErr w:type="spellStart"/>
      <w:r>
        <w:t>Hennigar</w:t>
      </w:r>
      <w:proofErr w:type="spellEnd"/>
      <w:r>
        <w:t>, seconded by Maxheimer</w:t>
      </w:r>
      <w:r w:rsidR="00EB38C6">
        <w:t xml:space="preserve"> to a</w:t>
      </w:r>
      <w:r w:rsidR="00EB38C6" w:rsidRPr="00EB38C6">
        <w:t>pprove Resolution 19-04 Iowa Prison Industries Affordable Housing Program</w:t>
      </w:r>
      <w:r w:rsidR="00D21A52">
        <w:t>.</w:t>
      </w:r>
      <w:r>
        <w:t xml:space="preserve"> Roll call vote, </w:t>
      </w:r>
      <w:r w:rsidRPr="00146951">
        <w:t xml:space="preserve">Lancaster, aye; Maxheimer, aye; Williams, aye; Young, aye; </w:t>
      </w:r>
      <w:proofErr w:type="spellStart"/>
      <w:r w:rsidRPr="00146951">
        <w:t>Hennigar</w:t>
      </w:r>
      <w:proofErr w:type="spellEnd"/>
      <w:r w:rsidRPr="00146951">
        <w:t>, aye</w:t>
      </w:r>
      <w:r>
        <w:t>; all ayes approved Resolution 19-04.</w:t>
      </w:r>
    </w:p>
    <w:p w14:paraId="77DFDC79" w14:textId="72B3C5C6" w:rsidR="00281E1C" w:rsidRDefault="00D21A52" w:rsidP="00795551">
      <w:r>
        <w:t xml:space="preserve">Council Member Young presented information on Iowa Rural Housing 360 program. An affordable housing program that creates a convenient, stress free way to purchase quality, safe homes citizens can afford.  </w:t>
      </w:r>
    </w:p>
    <w:p w14:paraId="6EF9D780" w14:textId="4C300973" w:rsidR="009F547D" w:rsidRDefault="009F547D" w:rsidP="00795551">
      <w:r>
        <w:t xml:space="preserve">Motion by </w:t>
      </w:r>
      <w:r w:rsidR="00D21A52">
        <w:t xml:space="preserve">Williams, seconded by </w:t>
      </w:r>
      <w:proofErr w:type="spellStart"/>
      <w:r w:rsidR="00D21A52">
        <w:t>Hennigar</w:t>
      </w:r>
      <w:proofErr w:type="spellEnd"/>
      <w:r w:rsidR="00D21A52">
        <w:t xml:space="preserve"> </w:t>
      </w:r>
      <w:r>
        <w:t xml:space="preserve">to </w:t>
      </w:r>
      <w:r w:rsidR="00D21A52">
        <w:t xml:space="preserve">set the </w:t>
      </w:r>
      <w:r w:rsidR="00D21A52" w:rsidRPr="00D21A52">
        <w:t>date of special session for next budget workshop</w:t>
      </w:r>
      <w:r w:rsidR="00D21A52">
        <w:t xml:space="preserve"> on February 11, 2019 at 11:30 AM</w:t>
      </w:r>
      <w:r w:rsidRPr="009F547D">
        <w:t xml:space="preserve">. </w:t>
      </w:r>
      <w:r w:rsidR="00146951">
        <w:t xml:space="preserve">All ayes approved. </w:t>
      </w:r>
    </w:p>
    <w:p w14:paraId="02D55842" w14:textId="77777777" w:rsidR="00FD1456" w:rsidRDefault="00D87EDE" w:rsidP="00795551">
      <w:r>
        <w:t xml:space="preserve">Cook relayed to the Council that the feasibility study on the Rec Center </w:t>
      </w:r>
      <w:r w:rsidR="00D21A52">
        <w:t>has been received and David Stone from Stone Planning will be here to present at 6:00 pm, February 18,</w:t>
      </w:r>
      <w:r w:rsidR="00D21A52">
        <w:rPr>
          <w:vertAlign w:val="superscript"/>
        </w:rPr>
        <w:t xml:space="preserve"> </w:t>
      </w:r>
      <w:r w:rsidR="00D21A52">
        <w:t>2019 and 4:30 pm, February</w:t>
      </w:r>
      <w:r w:rsidR="00FD1456">
        <w:t xml:space="preserve"> 19, 2019. </w:t>
      </w:r>
    </w:p>
    <w:p w14:paraId="34D4B52E" w14:textId="77777777" w:rsidR="00FD1456" w:rsidRDefault="00FD1456" w:rsidP="00795551"/>
    <w:p w14:paraId="2BF67276" w14:textId="0ED1D662" w:rsidR="00FD1456" w:rsidRDefault="00FD1456" w:rsidP="00795551">
      <w:r>
        <w:lastRenderedPageBreak/>
        <w:t xml:space="preserve">Attorney Chizek discussed the ordinances he is working on to change and improve. Currently he is working on our ordinances pertaining to vicious animals, junk and junk vehicles, and many nuisance properties. </w:t>
      </w:r>
    </w:p>
    <w:p w14:paraId="7CAA6DEE" w14:textId="0EE16337" w:rsidR="00D87EDE" w:rsidRDefault="00FD1456" w:rsidP="00795551">
      <w:r>
        <w:t xml:space="preserve">Attorney Chizek and Officer Knutson discussed the process of Nuisance and abandoned properties, Lancaster asked if we had a list yet for abandoned properties on our main corridors, Cook said he would have a list for the council on Wednesday. </w:t>
      </w:r>
      <w:r w:rsidR="00D21A52">
        <w:t xml:space="preserve">  </w:t>
      </w:r>
      <w:r w:rsidR="00D87EDE">
        <w:t xml:space="preserve">  </w:t>
      </w:r>
    </w:p>
    <w:p w14:paraId="24D238AE" w14:textId="0CD6B857" w:rsidR="00D87EDE" w:rsidRDefault="00D87EDE" w:rsidP="00795551">
      <w:r>
        <w:t xml:space="preserve">Motion by </w:t>
      </w:r>
      <w:r w:rsidR="00D21A52">
        <w:t>Young</w:t>
      </w:r>
      <w:r>
        <w:t>, seconded by Lancaster to adjourn.</w:t>
      </w:r>
    </w:p>
    <w:p w14:paraId="52CD88EA" w14:textId="320A679A" w:rsidR="00D87EDE" w:rsidRDefault="00D87EDE" w:rsidP="00795551"/>
    <w:p w14:paraId="54355CAE" w14:textId="0FF75675" w:rsidR="00D87EDE" w:rsidRDefault="00D87EDE" w:rsidP="00D87EDE">
      <w:pPr>
        <w:spacing w:after="0"/>
      </w:pPr>
      <w:r>
        <w:t>Respectfully submitted,</w:t>
      </w:r>
    </w:p>
    <w:p w14:paraId="1F45A1F6" w14:textId="3DE8656F" w:rsidR="00D87EDE" w:rsidRDefault="00146951" w:rsidP="00D87EDE">
      <w:pPr>
        <w:spacing w:after="0"/>
      </w:pPr>
      <w:r>
        <w:t>Jordan Cook, City Administrator</w:t>
      </w:r>
    </w:p>
    <w:p w14:paraId="6CF71F0D" w14:textId="5F6F26F0" w:rsidR="00D87EDE" w:rsidRDefault="00D87EDE" w:rsidP="00D87EDE">
      <w:pPr>
        <w:spacing w:after="0"/>
      </w:pPr>
      <w:bookmarkStart w:id="1" w:name="_GoBack"/>
      <w:bookmarkEnd w:id="1"/>
    </w:p>
    <w:p w14:paraId="4635B0B6" w14:textId="14C902B2" w:rsidR="00D87EDE" w:rsidRDefault="00D87EDE" w:rsidP="00D87EDE">
      <w:pPr>
        <w:spacing w:after="0"/>
      </w:pPr>
    </w:p>
    <w:p w14:paraId="7E793290" w14:textId="0A95BE98" w:rsidR="00D87EDE" w:rsidRDefault="00D87EDE" w:rsidP="00D87EDE">
      <w:pPr>
        <w:spacing w:after="0"/>
      </w:pPr>
    </w:p>
    <w:p w14:paraId="6134E1BE" w14:textId="0B6A4D40" w:rsidR="00D87EDE" w:rsidRDefault="00D87EDE" w:rsidP="00D87EDE">
      <w:pPr>
        <w:spacing w:after="0"/>
      </w:pPr>
      <w:r>
        <w:t>______________________________________                   ______________________________________</w:t>
      </w:r>
    </w:p>
    <w:p w14:paraId="0822418E" w14:textId="51A888CB" w:rsidR="00D87EDE" w:rsidRDefault="00D87EDE" w:rsidP="00D87EDE">
      <w:pPr>
        <w:spacing w:after="0"/>
      </w:pPr>
      <w:r>
        <w:t>Jordan Cook, City Administrator</w:t>
      </w:r>
      <w:r>
        <w:tab/>
      </w:r>
      <w:r>
        <w:tab/>
      </w:r>
      <w:r>
        <w:tab/>
      </w:r>
      <w:proofErr w:type="gramStart"/>
      <w:r>
        <w:tab/>
        <w:t xml:space="preserve">  Duane</w:t>
      </w:r>
      <w:proofErr w:type="gramEnd"/>
      <w:r>
        <w:t xml:space="preserve"> D. Asbe, Mayor</w:t>
      </w:r>
    </w:p>
    <w:p w14:paraId="5214DAD7" w14:textId="77777777" w:rsidR="00CE6153" w:rsidRDefault="00CE6153" w:rsidP="00795551"/>
    <w:sectPr w:rsidR="00CE6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1"/>
    <w:rsid w:val="000703E1"/>
    <w:rsid w:val="000D1DFA"/>
    <w:rsid w:val="000D580C"/>
    <w:rsid w:val="00135E9D"/>
    <w:rsid w:val="00146951"/>
    <w:rsid w:val="00243009"/>
    <w:rsid w:val="00281E1C"/>
    <w:rsid w:val="003D51E8"/>
    <w:rsid w:val="004C3F2D"/>
    <w:rsid w:val="00795551"/>
    <w:rsid w:val="009E322D"/>
    <w:rsid w:val="009F547D"/>
    <w:rsid w:val="00CE6153"/>
    <w:rsid w:val="00D21A52"/>
    <w:rsid w:val="00D87EDE"/>
    <w:rsid w:val="00EB38C6"/>
    <w:rsid w:val="00F074DA"/>
    <w:rsid w:val="00FD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476D"/>
  <w15:chartTrackingRefBased/>
  <w15:docId w15:val="{112804C7-4A67-41D3-9558-7E481608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3F2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dc:creator>
  <cp:keywords/>
  <dc:description/>
  <cp:lastModifiedBy>Lisa Hanson</cp:lastModifiedBy>
  <cp:revision>3</cp:revision>
  <dcterms:created xsi:type="dcterms:W3CDTF">2019-02-07T15:43:00Z</dcterms:created>
  <dcterms:modified xsi:type="dcterms:W3CDTF">2019-02-07T17:02:00Z</dcterms:modified>
</cp:coreProperties>
</file>